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C271" w14:textId="77777777" w:rsidR="004D789B" w:rsidRPr="004F3B68" w:rsidRDefault="004D789B" w:rsidP="004D789B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（様式第16）</w:t>
      </w:r>
    </w:p>
    <w:p w14:paraId="3FF73122" w14:textId="77777777" w:rsidR="004D789B" w:rsidRDefault="004D789B" w:rsidP="004D789B">
      <w:pPr>
        <w:pStyle w:val="a3"/>
        <w:rPr>
          <w:spacing w:val="0"/>
          <w:lang w:eastAsia="zh-TW"/>
        </w:rPr>
      </w:pPr>
    </w:p>
    <w:p w14:paraId="0924B527" w14:textId="77777777" w:rsidR="004D789B" w:rsidRDefault="004D789B" w:rsidP="004D789B">
      <w:pPr>
        <w:pStyle w:val="a3"/>
        <w:jc w:val="center"/>
        <w:rPr>
          <w:rFonts w:ascii="ＭＳ 明朝"/>
          <w:spacing w:val="0"/>
          <w:lang w:eastAsia="zh-TW"/>
        </w:rPr>
      </w:pPr>
      <w:r w:rsidRPr="00B46247">
        <w:rPr>
          <w:rFonts w:ascii="ＭＳ 明朝" w:hAnsi="ＭＳ 明朝" w:hint="eastAsia"/>
          <w:spacing w:val="0"/>
          <w:lang w:eastAsia="zh-TW"/>
        </w:rPr>
        <w:t>取得財産等管理明細表</w:t>
      </w:r>
    </w:p>
    <w:p w14:paraId="60465DCD" w14:textId="77777777" w:rsidR="004D789B" w:rsidRDefault="004D789B" w:rsidP="004D789B">
      <w:pPr>
        <w:pStyle w:val="a3"/>
        <w:jc w:val="center"/>
        <w:rPr>
          <w:rFonts w:ascii="ＭＳ 明朝"/>
          <w:spacing w:val="0"/>
          <w:lang w:eastAsia="zh-TW"/>
        </w:rPr>
      </w:pPr>
      <w:r w:rsidRPr="00B46247">
        <w:rPr>
          <w:rFonts w:ascii="ＭＳ 明朝" w:hAnsi="ＭＳ 明朝" w:hint="eastAsia"/>
          <w:spacing w:val="0"/>
          <w:lang w:eastAsia="zh-TW"/>
        </w:rPr>
        <w:t>（</w:t>
      </w:r>
      <w:r>
        <w:rPr>
          <w:rFonts w:ascii="ＭＳ 明朝" w:hAnsi="ＭＳ 明朝" w:hint="eastAsia"/>
          <w:spacing w:val="1"/>
          <w:lang w:eastAsia="zh-TW"/>
        </w:rPr>
        <w:t xml:space="preserve">令和　　</w:t>
      </w:r>
      <w:r w:rsidRPr="00B46247">
        <w:rPr>
          <w:rFonts w:ascii="ＭＳ 明朝" w:hAnsi="ＭＳ 明朝" w:hint="eastAsia"/>
          <w:spacing w:val="0"/>
          <w:lang w:eastAsia="zh-TW"/>
        </w:rPr>
        <w:t>年度）</w:t>
      </w:r>
    </w:p>
    <w:p w14:paraId="06896A00" w14:textId="77777777" w:rsidR="004D789B" w:rsidRDefault="004D789B" w:rsidP="004D789B">
      <w:pPr>
        <w:pStyle w:val="a3"/>
        <w:jc w:val="right"/>
        <w:rPr>
          <w:spacing w:val="0"/>
          <w:lang w:eastAsia="zh-TW"/>
        </w:rPr>
      </w:pPr>
    </w:p>
    <w:p w14:paraId="60B44463" w14:textId="77777777" w:rsidR="004D789B" w:rsidRDefault="004D789B" w:rsidP="004D789B">
      <w:pPr>
        <w:pStyle w:val="a3"/>
        <w:jc w:val="lef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交付決定番号　　第　　　　　　号</w:t>
      </w:r>
    </w:p>
    <w:p w14:paraId="7EB06141" w14:textId="77777777" w:rsidR="004D789B" w:rsidRDefault="004D789B" w:rsidP="004D789B">
      <w:pPr>
        <w:pStyle w:val="a3"/>
        <w:spacing w:line="108" w:lineRule="exact"/>
        <w:rPr>
          <w:spacing w:val="0"/>
          <w:lang w:eastAsia="zh-TW"/>
        </w:rPr>
      </w:pP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529"/>
        <w:gridCol w:w="360"/>
        <w:gridCol w:w="948"/>
        <w:gridCol w:w="384"/>
        <w:gridCol w:w="987"/>
        <w:gridCol w:w="1213"/>
        <w:gridCol w:w="712"/>
        <w:gridCol w:w="489"/>
        <w:gridCol w:w="1325"/>
        <w:gridCol w:w="547"/>
      </w:tblGrid>
      <w:tr w:rsidR="004D789B" w14:paraId="03F35D57" w14:textId="77777777" w:rsidTr="00325AF1">
        <w:trPr>
          <w:trHeight w:hRule="exact" w:val="1148"/>
        </w:trPr>
        <w:tc>
          <w:tcPr>
            <w:tcW w:w="9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FEBE7" w14:textId="77777777" w:rsidR="004D789B" w:rsidRDefault="004D789B" w:rsidP="00325AF1">
            <w:pPr>
              <w:pStyle w:val="a3"/>
              <w:spacing w:line="240" w:lineRule="auto"/>
              <w:ind w:right="145"/>
              <w:jc w:val="center"/>
              <w:rPr>
                <w:rFonts w:ascii="ＭＳ 明朝" w:hAnsi="ＭＳ 明朝"/>
              </w:rPr>
            </w:pPr>
            <w:r>
              <w:rPr>
                <w:rFonts w:hint="eastAsia"/>
                <w:spacing w:val="0"/>
              </w:rPr>
              <w:t>財産名</w:t>
            </w:r>
          </w:p>
        </w:tc>
        <w:tc>
          <w:tcPr>
            <w:tcW w:w="2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9EF55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55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F77BB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規格</w:t>
            </w:r>
          </w:p>
        </w:tc>
        <w:tc>
          <w:tcPr>
            <w:tcW w:w="2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E11155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数量</w:t>
            </w:r>
          </w:p>
        </w:tc>
        <w:tc>
          <w:tcPr>
            <w:tcW w:w="58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62BFE6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単価</w:t>
            </w:r>
          </w:p>
        </w:tc>
        <w:tc>
          <w:tcPr>
            <w:tcW w:w="7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68A21D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4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FF7EC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28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76D3DA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処分制限期間</w:t>
            </w:r>
          </w:p>
        </w:tc>
        <w:tc>
          <w:tcPr>
            <w:tcW w:w="7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4AA381A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保管場所</w:t>
            </w:r>
          </w:p>
        </w:tc>
        <w:tc>
          <w:tcPr>
            <w:tcW w:w="32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36F220" w14:textId="77777777" w:rsidR="004D789B" w:rsidRDefault="004D789B" w:rsidP="00325AF1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備考</w:t>
            </w:r>
          </w:p>
        </w:tc>
      </w:tr>
      <w:tr w:rsidR="004D789B" w14:paraId="216C4A1D" w14:textId="77777777" w:rsidTr="00325AF1">
        <w:trPr>
          <w:trHeight w:hRule="exact" w:val="5516"/>
        </w:trPr>
        <w:tc>
          <w:tcPr>
            <w:tcW w:w="90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906C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1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5374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5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AB6946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F27E11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DB31A2" w14:textId="77777777" w:rsidR="004D789B" w:rsidRPr="001A41A7" w:rsidRDefault="004D789B" w:rsidP="00325AF1">
            <w:pPr>
              <w:pStyle w:val="a3"/>
              <w:spacing w:before="221"/>
              <w:jc w:val="right"/>
              <w:rPr>
                <w:spacing w:val="0"/>
                <w:sz w:val="16"/>
              </w:rPr>
            </w:pPr>
            <w:r w:rsidRPr="001A41A7"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BFD6E" w14:textId="77777777" w:rsidR="004D789B" w:rsidRPr="001A41A7" w:rsidRDefault="004D789B" w:rsidP="00325AF1">
            <w:pPr>
              <w:pStyle w:val="a3"/>
              <w:spacing w:before="221"/>
              <w:jc w:val="right"/>
              <w:rPr>
                <w:spacing w:val="0"/>
                <w:sz w:val="16"/>
              </w:rPr>
            </w:pPr>
            <w:r w:rsidRPr="001A41A7">
              <w:rPr>
                <w:rFonts w:ascii="ＭＳ 明朝" w:hAnsi="ＭＳ 明朝" w:hint="eastAsia"/>
                <w:sz w:val="16"/>
              </w:rPr>
              <w:t>円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0615D0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FB6E4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E97F2B7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471E8F" w14:textId="77777777" w:rsidR="004D789B" w:rsidRDefault="004D789B" w:rsidP="00325AF1">
            <w:pPr>
              <w:pStyle w:val="a3"/>
              <w:spacing w:before="221"/>
              <w:jc w:val="left"/>
              <w:rPr>
                <w:spacing w:val="0"/>
              </w:rPr>
            </w:pPr>
          </w:p>
        </w:tc>
      </w:tr>
    </w:tbl>
    <w:p w14:paraId="5263FF3E" w14:textId="77777777" w:rsidR="004D789B" w:rsidRDefault="004D789B" w:rsidP="004D789B">
      <w:pPr>
        <w:pStyle w:val="a3"/>
        <w:spacing w:line="221" w:lineRule="exact"/>
        <w:rPr>
          <w:spacing w:val="0"/>
        </w:rPr>
      </w:pPr>
    </w:p>
    <w:p w14:paraId="6143DD04" w14:textId="77777777" w:rsidR="004D789B" w:rsidRPr="001A41A7" w:rsidRDefault="004D789B" w:rsidP="004D789B">
      <w:pPr>
        <w:pStyle w:val="a3"/>
        <w:spacing w:line="240" w:lineRule="auto"/>
        <w:rPr>
          <w:rFonts w:ascii="ＭＳ 明朝"/>
          <w:sz w:val="18"/>
        </w:rPr>
      </w:pPr>
      <w:r w:rsidRPr="001A41A7">
        <w:rPr>
          <w:rFonts w:ascii="ＭＳ 明朝" w:hAnsi="ＭＳ 明朝" w:hint="eastAsia"/>
          <w:sz w:val="18"/>
        </w:rPr>
        <w:t>（注）</w:t>
      </w:r>
    </w:p>
    <w:p w14:paraId="0382C716" w14:textId="77777777" w:rsidR="004D789B" w:rsidRPr="0042752D" w:rsidRDefault="004D789B" w:rsidP="004D789B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１</w:t>
      </w:r>
      <w:r>
        <w:rPr>
          <w:rFonts w:ascii="ＭＳ 明朝" w:hAnsi="ＭＳ 明朝" w:hint="eastAsia"/>
          <w:sz w:val="18"/>
        </w:rPr>
        <w:t>)</w:t>
      </w:r>
      <w:r w:rsidRPr="001A41A7">
        <w:rPr>
          <w:rFonts w:ascii="ＭＳ 明朝" w:hAnsi="ＭＳ 明朝" w:hint="eastAsia"/>
          <w:sz w:val="18"/>
        </w:rPr>
        <w:t>対象となる取得財産等は、取得価格又は効用の増加価格が本交付規程</w:t>
      </w:r>
      <w:r w:rsidRPr="0013625F">
        <w:rPr>
          <w:rFonts w:ascii="ＭＳ 明朝" w:hAnsi="ＭＳ 明朝" w:hint="eastAsia"/>
          <w:sz w:val="18"/>
        </w:rPr>
        <w:t>第２</w:t>
      </w:r>
      <w:r>
        <w:rPr>
          <w:rFonts w:ascii="ＭＳ 明朝" w:hAnsi="ＭＳ 明朝" w:hint="eastAsia"/>
          <w:sz w:val="18"/>
        </w:rPr>
        <w:t>６</w:t>
      </w:r>
      <w:r w:rsidRPr="0013625F">
        <w:rPr>
          <w:rFonts w:ascii="ＭＳ 明朝" w:hAnsi="ＭＳ 明朝" w:hint="eastAsia"/>
          <w:sz w:val="18"/>
        </w:rPr>
        <w:t>条第１項に</w:t>
      </w:r>
      <w:r w:rsidRPr="001A41A7">
        <w:rPr>
          <w:rFonts w:ascii="ＭＳ 明朝" w:hAnsi="ＭＳ 明朝" w:hint="eastAsia"/>
          <w:sz w:val="18"/>
        </w:rPr>
        <w:t>定める処分制限額以上の財産とする。</w:t>
      </w:r>
    </w:p>
    <w:p w14:paraId="4B1C484B" w14:textId="77777777" w:rsidR="004D789B" w:rsidRPr="0042752D" w:rsidRDefault="004D789B" w:rsidP="004D789B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２</w:t>
      </w:r>
      <w:r>
        <w:rPr>
          <w:rFonts w:ascii="ＭＳ 明朝" w:hAnsi="ＭＳ 明朝" w:hint="eastAsia"/>
          <w:sz w:val="18"/>
        </w:rPr>
        <w:t>)</w:t>
      </w:r>
      <w:r w:rsidRPr="007A42CB">
        <w:rPr>
          <w:rFonts w:ascii="ＭＳ 明朝" w:hAnsi="ＭＳ 明朝" w:hint="eastAsia"/>
          <w:sz w:val="18"/>
        </w:rPr>
        <w:t>財産名の区分は、（ア）不動産、（イ）船舶、航空機、浮標、浮さん橋及び浮ドツク、（ウ）（ア）（イ）に掲げるものの従物、（エ）車両及び運搬具、工具、器具及び備品、機械及び装置、（オ）無形資産、（カ）開発研究用資産、（キ）その他の物件とする。</w:t>
      </w:r>
    </w:p>
    <w:p w14:paraId="170E5305" w14:textId="77777777" w:rsidR="004D789B" w:rsidRPr="0042752D" w:rsidRDefault="004D789B" w:rsidP="004D789B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３</w:t>
      </w:r>
      <w:r>
        <w:rPr>
          <w:rFonts w:ascii="ＭＳ 明朝" w:hAnsi="ＭＳ 明朝" w:hint="eastAsia"/>
          <w:sz w:val="18"/>
        </w:rPr>
        <w:t>)</w:t>
      </w:r>
      <w:r w:rsidRPr="001A41A7">
        <w:rPr>
          <w:rFonts w:ascii="ＭＳ 明朝" w:hAnsi="ＭＳ 明朝" w:hint="eastAsia"/>
          <w:sz w:val="18"/>
        </w:rPr>
        <w:t>数量は、同一規格等であれば一括して記載して差し支えない。単価が異なる場合は分割して記載すること。</w:t>
      </w:r>
    </w:p>
    <w:p w14:paraId="1B939E44" w14:textId="77777777" w:rsidR="004D789B" w:rsidRDefault="004D789B" w:rsidP="004D789B">
      <w:pPr>
        <w:pStyle w:val="a3"/>
        <w:spacing w:line="240" w:lineRule="auto"/>
        <w:ind w:leftChars="100" w:left="578" w:hangingChars="200" w:hanging="368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(</w:t>
      </w:r>
      <w:r w:rsidRPr="001A41A7">
        <w:rPr>
          <w:rFonts w:ascii="ＭＳ 明朝" w:hAnsi="ＭＳ 明朝" w:hint="eastAsia"/>
          <w:sz w:val="18"/>
        </w:rPr>
        <w:t>４</w:t>
      </w:r>
      <w:r>
        <w:rPr>
          <w:rFonts w:ascii="ＭＳ 明朝" w:hAnsi="ＭＳ 明朝" w:hint="eastAsia"/>
          <w:sz w:val="18"/>
        </w:rPr>
        <w:t>)</w:t>
      </w:r>
      <w:r w:rsidRPr="001A41A7">
        <w:rPr>
          <w:rFonts w:ascii="ＭＳ 明朝" w:hAnsi="ＭＳ 明朝" w:hint="eastAsia"/>
          <w:sz w:val="18"/>
        </w:rPr>
        <w:t>取得年月日は、検収年月日を記載すること。</w:t>
      </w:r>
    </w:p>
    <w:p w14:paraId="4BD5D11C" w14:textId="2A696766" w:rsidR="00CD68AD" w:rsidRPr="00AD66DE" w:rsidRDefault="004D789B" w:rsidP="00AD66DE">
      <w:pPr>
        <w:pStyle w:val="a3"/>
        <w:spacing w:line="240" w:lineRule="auto"/>
        <w:ind w:leftChars="100" w:left="578" w:hangingChars="200" w:hanging="368"/>
        <w:rPr>
          <w:rFonts w:ascii="ＭＳ 明朝" w:hAnsi="ＭＳ 明朝" w:hint="eastAsia"/>
          <w:sz w:val="18"/>
        </w:rPr>
      </w:pPr>
      <w:r>
        <w:rPr>
          <w:rFonts w:ascii="ＭＳ 明朝" w:hAnsi="ＭＳ 明朝" w:hint="eastAsia"/>
          <w:sz w:val="18"/>
          <w:szCs w:val="18"/>
        </w:rPr>
        <w:t>(５)処分制限期間は、</w:t>
      </w:r>
      <w:r w:rsidRPr="005D3BF1">
        <w:rPr>
          <w:rFonts w:ascii="ＭＳ 明朝" w:hAnsi="ＭＳ 明朝" w:hint="eastAsia"/>
          <w:sz w:val="18"/>
          <w:szCs w:val="18"/>
        </w:rPr>
        <w:t>国土交通省所管補助金等交付規則第１１条</w:t>
      </w:r>
      <w:r>
        <w:rPr>
          <w:rFonts w:ascii="ＭＳ 明朝" w:hAnsi="ＭＳ 明朝" w:hint="eastAsia"/>
          <w:sz w:val="18"/>
          <w:szCs w:val="18"/>
        </w:rPr>
        <w:t>に定める期間を記載すること。</w:t>
      </w:r>
    </w:p>
    <w:sectPr w:rsidR="00CD68AD" w:rsidRPr="00AD66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val="fullPage"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9B"/>
    <w:rsid w:val="004D789B"/>
    <w:rsid w:val="00AD66DE"/>
    <w:rsid w:val="00AF7BBE"/>
    <w:rsid w:val="00CD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B94AD5"/>
  <w15:chartTrackingRefBased/>
  <w15:docId w15:val="{23A83D05-3B4E-4A8B-A633-FAE9016C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89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D789B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2025-04-30T02:11:00Z</cp:lastPrinted>
  <dcterms:created xsi:type="dcterms:W3CDTF">2025-04-28T06:13:00Z</dcterms:created>
  <dcterms:modified xsi:type="dcterms:W3CDTF">2025-04-30T02:12:00Z</dcterms:modified>
</cp:coreProperties>
</file>